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3F79" w14:textId="78979910" w:rsidR="00557E72" w:rsidRDefault="00557E72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>Bilaga till dagordningen</w:t>
      </w:r>
      <w:r w:rsidR="00895D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 xml:space="preserve"> § 12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 xml:space="preserve"> </w:t>
      </w:r>
    </w:p>
    <w:p w14:paraId="43D923D1" w14:textId="77777777" w:rsidR="00557E72" w:rsidRDefault="00557E72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</w:pPr>
    </w:p>
    <w:p w14:paraId="5CBDB5CD" w14:textId="72318BBD" w:rsidR="004B47C5" w:rsidRDefault="00557E72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 xml:space="preserve">Förslag till </w:t>
      </w:r>
      <w:proofErr w:type="spellStart"/>
      <w:r w:rsidRPr="00557E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sv-SE"/>
        </w:rPr>
        <w:t>sfft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>:s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 xml:space="preserve"> årsmöte 2024 om </w:t>
      </w:r>
      <w:r w:rsidR="00AE6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>stadgeändring</w:t>
      </w:r>
    </w:p>
    <w:p w14:paraId="1EB2E32A" w14:textId="51932F77" w:rsidR="00557E72" w:rsidRDefault="00557E72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</w:pPr>
    </w:p>
    <w:p w14:paraId="1690D8A0" w14:textId="4CC72FDF" w:rsidR="006E4B9A" w:rsidRDefault="00EF72D7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Riksstyrelsen för </w:t>
      </w:r>
      <w:proofErr w:type="spellStart"/>
      <w:r w:rsidRPr="00EF72D7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>sfft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sv-SE"/>
        </w:rPr>
        <w:t>vill föreslå två ändringar av § 8 i stadgarna.</w:t>
      </w:r>
    </w:p>
    <w:p w14:paraId="10844E1D" w14:textId="26708119" w:rsidR="00EF72D7" w:rsidRDefault="00EF72D7" w:rsidP="00EF72D7">
      <w:pPr>
        <w:pStyle w:val="Liststycke"/>
        <w:numPr>
          <w:ilvl w:val="0"/>
          <w:numId w:val="2"/>
        </w:numPr>
        <w:spacing w:line="231" w:lineRule="atLeast"/>
        <w:ind w:right="750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Styrelsen föreslår att sänka gränsen för hur många medlemmar en lokalförening behöver ha till 20. Detta </w:t>
      </w:r>
      <w:r w:rsidR="00BA31A0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för att ge mer lugn och arbetsro till små lokalföreningar som ibland legat nära 25-strecket. </w:t>
      </w:r>
    </w:p>
    <w:p w14:paraId="4515630A" w14:textId="39D6BC51" w:rsidR="00BA31A0" w:rsidRPr="00EF72D7" w:rsidRDefault="00BA31A0" w:rsidP="00EF72D7">
      <w:pPr>
        <w:pStyle w:val="Liststycke"/>
        <w:numPr>
          <w:ilvl w:val="0"/>
          <w:numId w:val="2"/>
        </w:numPr>
        <w:spacing w:line="231" w:lineRule="atLeast"/>
        <w:ind w:right="750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Styrelsen föreslår också att </w:t>
      </w:r>
      <w:r w:rsidR="009A11C3">
        <w:rPr>
          <w:rFonts w:ascii="Times New Roman" w:eastAsia="Times New Roman" w:hAnsi="Times New Roman" w:cs="Times New Roman"/>
          <w:color w:val="000000" w:themeColor="text1"/>
          <w:lang w:eastAsia="sv-SE"/>
        </w:rPr>
        <w:t>stadgarna ändras så att möjligheten att välja en ordförande som inte ensam representerar en lokalförening permanentas.</w:t>
      </w:r>
    </w:p>
    <w:p w14:paraId="4C023CA4" w14:textId="77777777" w:rsidR="00557E72" w:rsidRPr="004B47C5" w:rsidRDefault="00557E72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</w:pPr>
    </w:p>
    <w:p w14:paraId="60182899" w14:textId="66BEBB98" w:rsidR="004B47C5" w:rsidRPr="00557E72" w:rsidRDefault="004B47C5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</w:pPr>
      <w:r w:rsidRPr="00557E72"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  <w:t>Nuvarande lydelse:</w:t>
      </w:r>
    </w:p>
    <w:p w14:paraId="6A0592CC" w14:textId="77777777" w:rsidR="004B47C5" w:rsidRDefault="004B47C5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sv-SE"/>
        </w:rPr>
      </w:pPr>
    </w:p>
    <w:p w14:paraId="7E6DE4F7" w14:textId="3A618B11" w:rsidR="004B47C5" w:rsidRPr="004B47C5" w:rsidRDefault="004B47C5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</w:pPr>
      <w:r w:rsidRPr="004B47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>§ 8</w:t>
      </w:r>
      <w:r w:rsidR="00557E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>.</w:t>
      </w:r>
      <w:r w:rsidRPr="004B47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 xml:space="preserve"> Styrelsen</w:t>
      </w:r>
    </w:p>
    <w:p w14:paraId="67D1BB5E" w14:textId="77777777" w:rsidR="004B47C5" w:rsidRPr="004B47C5" w:rsidRDefault="004B47C5" w:rsidP="004B47C5">
      <w:pPr>
        <w:spacing w:line="231" w:lineRule="atLeast"/>
        <w:ind w:left="600" w:right="750"/>
        <w:rPr>
          <w:rFonts w:ascii="Verdana" w:eastAsia="Times New Roman" w:hAnsi="Verdana" w:cs="Times New Roman"/>
          <w:color w:val="000000" w:themeColor="text1"/>
          <w:sz w:val="17"/>
          <w:szCs w:val="17"/>
          <w:lang w:eastAsia="sv-SE"/>
        </w:rPr>
      </w:pPr>
    </w:p>
    <w:p w14:paraId="69E2F888" w14:textId="740DFDC8" w:rsidR="004B47C5" w:rsidRPr="004B47C5" w:rsidRDefault="004B47C5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4B47C5">
        <w:rPr>
          <w:rFonts w:ascii="Times New Roman" w:eastAsia="Times New Roman" w:hAnsi="Times New Roman" w:cs="Times New Roman"/>
          <w:color w:val="000000" w:themeColor="text1"/>
          <w:lang w:eastAsia="sv-SE"/>
        </w:rPr>
        <w:t>Styrelsen skall bestå av en representant från varje lokalförening med minst 25 medlemmar. Varje sådan lokalförening utser en kandidat som rapporteras till valberedningen. Representanten skall sitta i lokalföreningens styrelse.</w:t>
      </w:r>
      <w:r w:rsidRPr="004B47C5">
        <w:rPr>
          <w:rFonts w:ascii="Times New Roman" w:eastAsia="Times New Roman" w:hAnsi="Times New Roman" w:cs="Times New Roman"/>
          <w:color w:val="000000" w:themeColor="text1"/>
          <w:lang w:eastAsia="sv-SE"/>
        </w:rPr>
        <w:br/>
        <w:t>Styrelsen har att utse vice ordförande, sekreterare samt utbildningssekreterare </w:t>
      </w:r>
      <w:r w:rsidRPr="004B47C5">
        <w:rPr>
          <w:rFonts w:ascii="Times New Roman" w:eastAsia="Times New Roman" w:hAnsi="Times New Roman" w:cs="Times New Roman"/>
          <w:color w:val="000000" w:themeColor="text1"/>
          <w:lang w:eastAsia="sv-SE"/>
        </w:rPr>
        <w:br/>
        <w:t>Styrelsen handhar de löpande angelägenheterna mellan två årsmöten.</w:t>
      </w:r>
      <w:r w:rsidRPr="004B47C5">
        <w:rPr>
          <w:rFonts w:ascii="Times New Roman" w:eastAsia="Times New Roman" w:hAnsi="Times New Roman" w:cs="Times New Roman"/>
          <w:color w:val="000000" w:themeColor="text1"/>
          <w:lang w:eastAsia="sv-SE"/>
        </w:rPr>
        <w:br/>
        <w:t>Styrelsen har i uppdrag att utge föreningens tidskrift.</w:t>
      </w:r>
      <w:r w:rsidRPr="004B47C5">
        <w:rPr>
          <w:rFonts w:ascii="Times New Roman" w:eastAsia="Times New Roman" w:hAnsi="Times New Roman" w:cs="Times New Roman"/>
          <w:color w:val="000000" w:themeColor="text1"/>
          <w:lang w:eastAsia="sv-SE"/>
        </w:rPr>
        <w:br/>
        <w:t>Styrelsen är beslutsmässig när minst hälften av ledamöterna är närvarande.</w:t>
      </w:r>
    </w:p>
    <w:p w14:paraId="57CDCC6E" w14:textId="0D286BA9" w:rsidR="004B47C5" w:rsidRPr="004B47C5" w:rsidRDefault="004B47C5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color w:val="000000" w:themeColor="text1"/>
          <w:lang w:eastAsia="sv-SE"/>
        </w:rPr>
      </w:pPr>
    </w:p>
    <w:p w14:paraId="62B6E1BF" w14:textId="77777777" w:rsidR="004B47C5" w:rsidRPr="004B47C5" w:rsidRDefault="004B47C5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</w:p>
    <w:p w14:paraId="436563E1" w14:textId="309BF5A3" w:rsidR="004B47C5" w:rsidRPr="00557E72" w:rsidRDefault="004B47C5" w:rsidP="00557E72">
      <w:pPr>
        <w:ind w:left="600"/>
        <w:rPr>
          <w:rFonts w:ascii="Times New Roman" w:eastAsia="Times New Roman" w:hAnsi="Times New Roman" w:cs="Times New Roman"/>
          <w:b/>
          <w:bCs/>
          <w:lang w:eastAsia="sv-SE"/>
        </w:rPr>
      </w:pPr>
      <w:r w:rsidRPr="00557E72">
        <w:rPr>
          <w:rFonts w:ascii="Times New Roman" w:eastAsia="Times New Roman" w:hAnsi="Times New Roman" w:cs="Times New Roman"/>
          <w:b/>
          <w:bCs/>
          <w:lang w:eastAsia="sv-SE"/>
        </w:rPr>
        <w:t>Förslag till ny lydelse</w:t>
      </w:r>
      <w:r w:rsidR="009A11C3">
        <w:rPr>
          <w:rFonts w:ascii="Times New Roman" w:eastAsia="Times New Roman" w:hAnsi="Times New Roman" w:cs="Times New Roman"/>
          <w:b/>
          <w:bCs/>
          <w:lang w:eastAsia="sv-SE"/>
        </w:rPr>
        <w:t>:</w:t>
      </w:r>
    </w:p>
    <w:p w14:paraId="6D9D7B65" w14:textId="4D93B63F" w:rsidR="004B47C5" w:rsidRDefault="004B47C5" w:rsidP="004B47C5">
      <w:pPr>
        <w:rPr>
          <w:rFonts w:ascii="Times New Roman" w:eastAsia="Times New Roman" w:hAnsi="Times New Roman" w:cs="Times New Roman"/>
          <w:lang w:eastAsia="sv-SE"/>
        </w:rPr>
      </w:pPr>
    </w:p>
    <w:p w14:paraId="36C35FBC" w14:textId="77777777" w:rsidR="004B47C5" w:rsidRPr="004B47C5" w:rsidRDefault="004B47C5" w:rsidP="004B47C5">
      <w:pPr>
        <w:rPr>
          <w:rFonts w:ascii="Times New Roman" w:eastAsia="Times New Roman" w:hAnsi="Times New Roman" w:cs="Times New Roman"/>
          <w:lang w:eastAsia="sv-SE"/>
        </w:rPr>
      </w:pPr>
    </w:p>
    <w:p w14:paraId="3DDABEA8" w14:textId="4B20EA7C" w:rsidR="004B47C5" w:rsidRPr="004B47C5" w:rsidRDefault="004B47C5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</w:pPr>
      <w:r w:rsidRPr="004B47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>§ 8</w:t>
      </w:r>
      <w:r w:rsidR="00557E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>.</w:t>
      </w:r>
      <w:r w:rsidRPr="004B47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v-SE"/>
        </w:rPr>
        <w:t xml:space="preserve"> Styrelsen</w:t>
      </w:r>
    </w:p>
    <w:p w14:paraId="0BD10B9A" w14:textId="77777777" w:rsidR="004B47C5" w:rsidRPr="004B47C5" w:rsidRDefault="004B47C5" w:rsidP="004B47C5">
      <w:pPr>
        <w:spacing w:line="231" w:lineRule="atLeast"/>
        <w:ind w:left="600" w:right="750"/>
        <w:rPr>
          <w:rFonts w:ascii="Verdana" w:eastAsia="Times New Roman" w:hAnsi="Verdana" w:cs="Times New Roman"/>
          <w:color w:val="000000" w:themeColor="text1"/>
          <w:sz w:val="17"/>
          <w:szCs w:val="17"/>
          <w:lang w:eastAsia="sv-SE"/>
        </w:rPr>
      </w:pPr>
    </w:p>
    <w:p w14:paraId="3B0C6082" w14:textId="1946F0DE" w:rsidR="004B47C5" w:rsidRDefault="004B47C5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4B47C5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Styrelsen skall bestå av en representant från varje lokalförening med minst </w:t>
      </w:r>
      <w:r w:rsidRPr="004B47C5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>2</w:t>
      </w:r>
      <w:r w:rsidR="006E4B9A" w:rsidRPr="006E4B9A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>0</w:t>
      </w:r>
      <w:r w:rsidRPr="004B47C5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 xml:space="preserve"> </w:t>
      </w:r>
      <w:r w:rsidRPr="004B47C5">
        <w:rPr>
          <w:rFonts w:ascii="Times New Roman" w:eastAsia="Times New Roman" w:hAnsi="Times New Roman" w:cs="Times New Roman"/>
          <w:color w:val="000000" w:themeColor="text1"/>
          <w:lang w:eastAsia="sv-SE"/>
        </w:rPr>
        <w:t>medlemmar. Varje sådan lokalförening utser en kandidat som rapporteras till valberedningen. Representanten skall sitta i lokalföreningens styrelse.</w:t>
      </w:r>
    </w:p>
    <w:p w14:paraId="2E670987" w14:textId="4229FADD" w:rsidR="004B47C5" w:rsidRPr="00557E72" w:rsidRDefault="004B47C5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</w:pPr>
      <w:r w:rsidRPr="00557E72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>Ordförande väljs på årsmötet</w:t>
      </w:r>
      <w:r w:rsidR="00557E72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>, antingen</w:t>
      </w:r>
    </w:p>
    <w:p w14:paraId="7C578C86" w14:textId="07CA3710" w:rsidR="004B47C5" w:rsidRPr="00557E72" w:rsidRDefault="004B47C5" w:rsidP="004B47C5">
      <w:pPr>
        <w:numPr>
          <w:ilvl w:val="0"/>
          <w:numId w:val="1"/>
        </w:numPr>
        <w:spacing w:line="231" w:lineRule="atLeast"/>
        <w:ind w:right="750"/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</w:pPr>
      <w:r w:rsidRPr="00557E72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>bland de representanter som lokalföreningarna utsett. Om ordförande</w:t>
      </w:r>
      <w:r w:rsidRPr="00557E72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>n</w:t>
      </w:r>
      <w:r w:rsidRPr="00557E72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 xml:space="preserve"> önskar, kan den förening från vilken ordföranden kommer utse ytterligare en representant till </w:t>
      </w:r>
      <w:proofErr w:type="spellStart"/>
      <w:r w:rsidRPr="00557E72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>sffts</w:t>
      </w:r>
      <w:proofErr w:type="spellEnd"/>
      <w:r w:rsidRPr="00557E72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 xml:space="preserve"> styrelse.</w:t>
      </w:r>
    </w:p>
    <w:p w14:paraId="45B6DA7A" w14:textId="77777777" w:rsidR="004B47C5" w:rsidRPr="004B47C5" w:rsidRDefault="004B47C5" w:rsidP="004B47C5">
      <w:pPr>
        <w:numPr>
          <w:ilvl w:val="0"/>
          <w:numId w:val="1"/>
        </w:numPr>
        <w:spacing w:line="231" w:lineRule="atLeast"/>
        <w:ind w:right="750"/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</w:pPr>
      <w:r w:rsidRPr="004B47C5">
        <w:rPr>
          <w:rFonts w:ascii="Times New Roman" w:eastAsia="Times New Roman" w:hAnsi="Times New Roman" w:cs="Times New Roman"/>
          <w:i/>
          <w:iCs/>
          <w:color w:val="000000" w:themeColor="text1"/>
          <w:lang w:eastAsia="sv-SE"/>
        </w:rPr>
        <w:t>utöver de representanter som lokalföreningarna utsett. Ett sådant val ska vara berett av valberedningen och kommunicerat med lokalföreningarna i tid före årsmötet.</w:t>
      </w:r>
    </w:p>
    <w:p w14:paraId="6DB6BAE1" w14:textId="12E86672" w:rsidR="004B47C5" w:rsidRPr="004B47C5" w:rsidRDefault="004B47C5" w:rsidP="004B47C5">
      <w:pPr>
        <w:spacing w:line="231" w:lineRule="atLeast"/>
        <w:ind w:left="600" w:right="750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4B47C5">
        <w:rPr>
          <w:rFonts w:ascii="Times New Roman" w:eastAsia="Times New Roman" w:hAnsi="Times New Roman" w:cs="Times New Roman"/>
          <w:color w:val="000000" w:themeColor="text1"/>
          <w:lang w:eastAsia="sv-SE"/>
        </w:rPr>
        <w:br/>
        <w:t>Styrelsen har att utse vice ordförande, sekreterare samt utbildningssekreterare </w:t>
      </w:r>
      <w:r w:rsidRPr="004B47C5">
        <w:rPr>
          <w:rFonts w:ascii="Times New Roman" w:eastAsia="Times New Roman" w:hAnsi="Times New Roman" w:cs="Times New Roman"/>
          <w:color w:val="000000" w:themeColor="text1"/>
          <w:lang w:eastAsia="sv-SE"/>
        </w:rPr>
        <w:br/>
        <w:t>Styrelsen handhar de löpande angelägenheterna mellan två årsmöten.</w:t>
      </w:r>
      <w:r w:rsidRPr="004B47C5">
        <w:rPr>
          <w:rFonts w:ascii="Times New Roman" w:eastAsia="Times New Roman" w:hAnsi="Times New Roman" w:cs="Times New Roman"/>
          <w:color w:val="000000" w:themeColor="text1"/>
          <w:lang w:eastAsia="sv-SE"/>
        </w:rPr>
        <w:br/>
        <w:t>Styrelsen har i uppdrag att utge föreningens tidskrift.</w:t>
      </w:r>
      <w:r w:rsidRPr="004B47C5">
        <w:rPr>
          <w:rFonts w:ascii="Times New Roman" w:eastAsia="Times New Roman" w:hAnsi="Times New Roman" w:cs="Times New Roman"/>
          <w:color w:val="000000" w:themeColor="text1"/>
          <w:lang w:eastAsia="sv-SE"/>
        </w:rPr>
        <w:br/>
        <w:t>Styrelsen är beslutsmässig när minst hälften av ledamöterna är närvarande.</w:t>
      </w:r>
    </w:p>
    <w:p w14:paraId="0ADD6472" w14:textId="77777777" w:rsidR="0031402B" w:rsidRDefault="00AE6600"/>
    <w:sectPr w:rsidR="0031402B" w:rsidSect="008056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E38"/>
    <w:multiLevelType w:val="hybridMultilevel"/>
    <w:tmpl w:val="F91AF962"/>
    <w:lvl w:ilvl="0" w:tplc="041D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4A32BD8"/>
    <w:multiLevelType w:val="hybridMultilevel"/>
    <w:tmpl w:val="FBA69D44"/>
    <w:lvl w:ilvl="0" w:tplc="93849F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C5"/>
    <w:rsid w:val="00382D15"/>
    <w:rsid w:val="004B47C5"/>
    <w:rsid w:val="00557E72"/>
    <w:rsid w:val="006B7FC7"/>
    <w:rsid w:val="006E4B9A"/>
    <w:rsid w:val="008056D2"/>
    <w:rsid w:val="00895D3C"/>
    <w:rsid w:val="009A11C3"/>
    <w:rsid w:val="00AE6600"/>
    <w:rsid w:val="00BA31A0"/>
    <w:rsid w:val="00BB377F"/>
    <w:rsid w:val="00E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82258"/>
  <w14:defaultImageDpi w14:val="32767"/>
  <w15:chartTrackingRefBased/>
  <w15:docId w15:val="{644E57CF-11E8-2E43-B4CB-C69AEFE9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2">
    <w:name w:val="text2"/>
    <w:basedOn w:val="Normal"/>
    <w:rsid w:val="004B47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4B47C5"/>
  </w:style>
  <w:style w:type="paragraph" w:styleId="Liststycke">
    <w:name w:val="List Paragraph"/>
    <w:basedOn w:val="Normal"/>
    <w:uiPriority w:val="34"/>
    <w:qFormat/>
    <w:rsid w:val="004B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Beskow</dc:creator>
  <cp:keywords/>
  <dc:description/>
  <cp:lastModifiedBy>Lotta Beskow</cp:lastModifiedBy>
  <cp:revision>1</cp:revision>
  <dcterms:created xsi:type="dcterms:W3CDTF">2024-09-18T14:13:00Z</dcterms:created>
  <dcterms:modified xsi:type="dcterms:W3CDTF">2024-10-03T11:56:00Z</dcterms:modified>
</cp:coreProperties>
</file>